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7F" w:rsidRDefault="0079247F">
      <w:pPr>
        <w:framePr w:w="1004" w:hSpace="180" w:wrap="auto" w:vAnchor="text" w:hAnchor="page" w:x="5526" w:y="306"/>
      </w:pPr>
      <w:r>
        <w:object w:dxaOrig="2805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8.85pt" o:ole="" fillcolor="window">
            <v:imagedata r:id="rId6" o:title=""/>
          </v:shape>
          <o:OLEObject Type="Embed" ProgID="PBrush" ShapeID="_x0000_i1025" DrawAspect="Content" ObjectID="_1704890747" r:id="rId7"/>
        </w:object>
      </w:r>
    </w:p>
    <w:p w:rsidR="0079247F" w:rsidRDefault="0079247F">
      <w:pPr>
        <w:jc w:val="both"/>
        <w:rPr>
          <w:rFonts w:ascii="Arial" w:hAnsi="Arial"/>
          <w:sz w:val="28"/>
        </w:rPr>
      </w:pPr>
    </w:p>
    <w:p w:rsidR="0079247F" w:rsidRDefault="0079247F">
      <w:pPr>
        <w:jc w:val="both"/>
        <w:rPr>
          <w:rFonts w:ascii="Arial" w:hAnsi="Arial"/>
          <w:sz w:val="28"/>
        </w:rPr>
      </w:pPr>
    </w:p>
    <w:p w:rsidR="0079247F" w:rsidRDefault="0079247F">
      <w:pPr>
        <w:jc w:val="both"/>
        <w:rPr>
          <w:rFonts w:ascii="Arial" w:hAnsi="Arial"/>
          <w:sz w:val="28"/>
        </w:rPr>
      </w:pPr>
    </w:p>
    <w:p w:rsidR="0079247F" w:rsidRDefault="0079247F">
      <w:pPr>
        <w:ind w:left="-567"/>
        <w:jc w:val="both"/>
        <w:rPr>
          <w:rFonts w:ascii="Arial" w:hAnsi="Arial"/>
          <w:sz w:val="28"/>
        </w:rPr>
      </w:pPr>
    </w:p>
    <w:p w:rsidR="0079247F" w:rsidRDefault="0079247F">
      <w:pPr>
        <w:pStyle w:val="1"/>
        <w:ind w:left="-142" w:hanging="142"/>
        <w:rPr>
          <w:sz w:val="16"/>
        </w:rPr>
      </w:pPr>
      <w:r>
        <w:rPr>
          <w:sz w:val="16"/>
        </w:rPr>
        <w:t xml:space="preserve">                 </w:t>
      </w:r>
    </w:p>
    <w:tbl>
      <w:tblPr>
        <w:tblW w:w="12144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12144"/>
      </w:tblGrid>
      <w:tr w:rsidR="0079247F" w:rsidTr="00C57B7B">
        <w:trPr>
          <w:cantSplit/>
          <w:trHeight w:val="877"/>
        </w:trPr>
        <w:tc>
          <w:tcPr>
            <w:tcW w:w="12144" w:type="dxa"/>
          </w:tcPr>
          <w:p w:rsidR="0079247F" w:rsidRDefault="0079247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  ФЕДЕРАЦИЯ</w:t>
            </w:r>
          </w:p>
          <w:p w:rsidR="0079247F" w:rsidRDefault="0079247F"/>
          <w:p w:rsidR="0079247F" w:rsidRDefault="00C57B7B">
            <w:pPr>
              <w:pStyle w:val="6"/>
            </w:pPr>
            <w:r w:rsidRPr="00C57B7B">
              <w:t>Кузьминский</w:t>
            </w:r>
            <w:r w:rsidR="0079247F" w:rsidRPr="00C57B7B">
              <w:t xml:space="preserve"> </w:t>
            </w:r>
            <w:r w:rsidR="0079247F">
              <w:t>районный суд города Москвы</w:t>
            </w:r>
          </w:p>
        </w:tc>
      </w:tr>
    </w:tbl>
    <w:p w:rsidR="0079247F" w:rsidRDefault="0079247F">
      <w:r>
        <w:t xml:space="preserve">            </w:t>
      </w:r>
      <w:r w:rsidR="00C57B7B">
        <w:t xml:space="preserve">                   __________</w:t>
      </w:r>
      <w:r>
        <w:t>_____________________________________________________________</w:t>
      </w:r>
    </w:p>
    <w:p w:rsidR="0079247F" w:rsidRDefault="0079247F">
      <w:r>
        <w:t xml:space="preserve">   </w:t>
      </w:r>
    </w:p>
    <w:p w:rsidR="0079247F" w:rsidRDefault="0079247F">
      <w:pPr>
        <w:ind w:left="-142" w:hanging="142"/>
        <w:jc w:val="both"/>
      </w:pPr>
    </w:p>
    <w:p w:rsidR="0079247F" w:rsidRDefault="0079247F" w:rsidP="00C57B7B">
      <w:pPr>
        <w:pStyle w:val="5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79247F" w:rsidRDefault="0079247F">
      <w:pPr>
        <w:ind w:left="-142" w:hanging="142"/>
        <w:rPr>
          <w:sz w:val="32"/>
        </w:rPr>
      </w:pPr>
    </w:p>
    <w:p w:rsidR="0079247F" w:rsidRPr="002F1574" w:rsidRDefault="0079247F">
      <w:pPr>
        <w:ind w:left="-142" w:hanging="142"/>
        <w:rPr>
          <w:b/>
          <w:sz w:val="28"/>
        </w:rPr>
      </w:pPr>
      <w:r w:rsidRPr="002F1574">
        <w:rPr>
          <w:b/>
          <w:sz w:val="28"/>
        </w:rPr>
        <w:t xml:space="preserve">      «</w:t>
      </w:r>
      <w:r w:rsidR="002F1574" w:rsidRPr="002F1574">
        <w:rPr>
          <w:b/>
          <w:sz w:val="28"/>
        </w:rPr>
        <w:t>31</w:t>
      </w:r>
      <w:r w:rsidRPr="002F1574">
        <w:rPr>
          <w:b/>
          <w:sz w:val="28"/>
        </w:rPr>
        <w:t>»</w:t>
      </w:r>
      <w:r w:rsidR="00447F0F" w:rsidRPr="002F1574">
        <w:rPr>
          <w:b/>
          <w:sz w:val="28"/>
        </w:rPr>
        <w:t xml:space="preserve"> </w:t>
      </w:r>
      <w:r w:rsidR="002F1574" w:rsidRPr="002F1574">
        <w:rPr>
          <w:b/>
          <w:sz w:val="28"/>
        </w:rPr>
        <w:t>января 2022</w:t>
      </w:r>
      <w:r w:rsidR="00021D44" w:rsidRPr="002F1574">
        <w:rPr>
          <w:b/>
          <w:sz w:val="28"/>
        </w:rPr>
        <w:t xml:space="preserve"> </w:t>
      </w:r>
      <w:r w:rsidR="00447F0F" w:rsidRPr="002F1574">
        <w:rPr>
          <w:b/>
          <w:sz w:val="28"/>
        </w:rPr>
        <w:t xml:space="preserve">г. </w:t>
      </w:r>
      <w:r w:rsidRPr="002F1574">
        <w:rPr>
          <w:b/>
          <w:sz w:val="28"/>
        </w:rPr>
        <w:t xml:space="preserve">              </w:t>
      </w:r>
      <w:r w:rsidR="002F1574" w:rsidRPr="002F1574">
        <w:rPr>
          <w:b/>
          <w:sz w:val="28"/>
        </w:rPr>
        <w:tab/>
      </w:r>
      <w:r w:rsidRPr="002F1574">
        <w:rPr>
          <w:b/>
          <w:sz w:val="28"/>
        </w:rPr>
        <w:t xml:space="preserve">                                                              </w:t>
      </w:r>
      <w:r w:rsidR="007C48B8" w:rsidRPr="002F1574">
        <w:rPr>
          <w:b/>
          <w:sz w:val="28"/>
        </w:rPr>
        <w:t xml:space="preserve">    </w:t>
      </w:r>
      <w:r w:rsidRPr="002F1574">
        <w:rPr>
          <w:b/>
          <w:sz w:val="28"/>
        </w:rPr>
        <w:t xml:space="preserve">    № </w:t>
      </w:r>
      <w:r w:rsidR="002F1574" w:rsidRPr="002F1574">
        <w:rPr>
          <w:b/>
          <w:sz w:val="28"/>
        </w:rPr>
        <w:t>28</w:t>
      </w:r>
    </w:p>
    <w:p w:rsidR="0079247F" w:rsidRDefault="0079247F">
      <w:pPr>
        <w:rPr>
          <w:b/>
          <w:sz w:val="26"/>
        </w:rPr>
      </w:pPr>
    </w:p>
    <w:p w:rsidR="0079247F" w:rsidRDefault="0079247F" w:rsidP="00B07E2E">
      <w:pPr>
        <w:ind w:left="-142" w:hanging="142"/>
        <w:jc w:val="center"/>
        <w:rPr>
          <w:b/>
          <w:sz w:val="18"/>
        </w:rPr>
      </w:pPr>
      <w:r>
        <w:rPr>
          <w:b/>
          <w:sz w:val="18"/>
        </w:rPr>
        <w:t>г. МОСКВА</w:t>
      </w:r>
    </w:p>
    <w:p w:rsidR="00365228" w:rsidRDefault="00365228">
      <w:pPr>
        <w:ind w:left="-142" w:hanging="142"/>
        <w:jc w:val="both"/>
        <w:rPr>
          <w:b/>
          <w:sz w:val="18"/>
        </w:rPr>
      </w:pPr>
    </w:p>
    <w:p w:rsidR="00365228" w:rsidRDefault="00365228">
      <w:pPr>
        <w:ind w:left="-142" w:hanging="142"/>
        <w:jc w:val="both"/>
        <w:rPr>
          <w:b/>
          <w:sz w:val="18"/>
        </w:rPr>
      </w:pPr>
    </w:p>
    <w:p w:rsidR="008941C0" w:rsidRPr="00674B13" w:rsidRDefault="008941C0" w:rsidP="00674B13">
      <w:pPr>
        <w:ind w:right="5889"/>
        <w:jc w:val="both"/>
        <w:rPr>
          <w:b/>
          <w:sz w:val="18"/>
        </w:rPr>
      </w:pPr>
    </w:p>
    <w:p w:rsidR="000C7B5A" w:rsidRDefault="00021D44" w:rsidP="000C7B5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021D44">
        <w:rPr>
          <w:sz w:val="28"/>
          <w:szCs w:val="28"/>
        </w:rPr>
        <w:t xml:space="preserve">В изменение приказа от </w:t>
      </w:r>
      <w:r w:rsidR="002F1574">
        <w:rPr>
          <w:sz w:val="28"/>
          <w:szCs w:val="28"/>
        </w:rPr>
        <w:t>26 ноября 2021</w:t>
      </w:r>
      <w:r w:rsidRPr="00021D44">
        <w:rPr>
          <w:sz w:val="28"/>
          <w:szCs w:val="28"/>
        </w:rPr>
        <w:t xml:space="preserve"> г. № </w:t>
      </w:r>
      <w:r w:rsidR="002F1574">
        <w:rPr>
          <w:sz w:val="28"/>
          <w:szCs w:val="28"/>
        </w:rPr>
        <w:t>179</w:t>
      </w:r>
      <w:r w:rsidR="003B1E9A">
        <w:rPr>
          <w:sz w:val="28"/>
          <w:szCs w:val="28"/>
        </w:rPr>
        <w:t>-лс</w:t>
      </w:r>
      <w:r w:rsidRPr="00021D44">
        <w:rPr>
          <w:sz w:val="28"/>
          <w:szCs w:val="28"/>
        </w:rPr>
        <w:t xml:space="preserve"> «О</w:t>
      </w:r>
      <w:r w:rsidR="00674B13">
        <w:rPr>
          <w:sz w:val="28"/>
          <w:szCs w:val="28"/>
        </w:rPr>
        <w:t>б изменение</w:t>
      </w:r>
      <w:r w:rsidRPr="00021D44">
        <w:rPr>
          <w:sz w:val="28"/>
          <w:szCs w:val="28"/>
        </w:rPr>
        <w:t xml:space="preserve"> </w:t>
      </w:r>
      <w:r w:rsidR="00674B13">
        <w:rPr>
          <w:sz w:val="28"/>
          <w:szCs w:val="28"/>
        </w:rPr>
        <w:t>состава</w:t>
      </w:r>
      <w:r w:rsidRPr="00021D44">
        <w:rPr>
          <w:sz w:val="28"/>
          <w:szCs w:val="28"/>
        </w:rPr>
        <w:t xml:space="preserve"> Комиссии по проверке достоверности и полноты сведений о доходах, расходах, об имуществе и обязательствах имущественного характера судей  Кузьминс</w:t>
      </w:r>
      <w:r w:rsidR="003B1E9A">
        <w:rPr>
          <w:sz w:val="28"/>
          <w:szCs w:val="28"/>
        </w:rPr>
        <w:t xml:space="preserve">кого районного суда </w:t>
      </w:r>
      <w:r w:rsidRPr="00021D44">
        <w:rPr>
          <w:sz w:val="28"/>
          <w:szCs w:val="28"/>
        </w:rPr>
        <w:t>г. Москвы, мировых судей, их супруги (супруга) и несовершеннолетних детей»</w:t>
      </w:r>
      <w:r w:rsidR="00674B13">
        <w:rPr>
          <w:sz w:val="28"/>
          <w:szCs w:val="28"/>
        </w:rPr>
        <w:t xml:space="preserve">. </w:t>
      </w:r>
      <w:proofErr w:type="gramStart"/>
      <w:r w:rsidR="00674B13">
        <w:rPr>
          <w:sz w:val="28"/>
          <w:szCs w:val="28"/>
        </w:rPr>
        <w:t>В соответствии с Постановлением Президиума Верховного Суда Российской Федерации от 09.10.2019 г. о внесении изменений в Положение о порядке проверки достоверности и полноты сведений о доходах, расходах, об имуществе и обязательствах имущественного характера судьи суда общей юрисдикции, военного и арбитражного суда, мирового судьи, его супруга (супруги) и несовершеннолетних детей, Постановления Президиума Совета судей города Москвы № 66 от 14.11.2019 г. «О</w:t>
      </w:r>
      <w:proofErr w:type="gramEnd"/>
      <w:r w:rsidR="00674B13">
        <w:rPr>
          <w:sz w:val="28"/>
          <w:szCs w:val="28"/>
        </w:rPr>
        <w:t xml:space="preserve"> включение в состав Комиссии по проверке достоверности и </w:t>
      </w:r>
      <w:proofErr w:type="gramStart"/>
      <w:r w:rsidR="00674B13">
        <w:rPr>
          <w:sz w:val="28"/>
          <w:szCs w:val="28"/>
        </w:rPr>
        <w:t>полноты</w:t>
      </w:r>
      <w:proofErr w:type="gramEnd"/>
      <w:r w:rsidR="00674B13">
        <w:rPr>
          <w:sz w:val="28"/>
          <w:szCs w:val="28"/>
        </w:rPr>
        <w:t xml:space="preserve"> представляемых судьями сведений о доходах, расходах, об имуществе и обязательствах имущественного характера судей районных судов города Москвы представителя Совета судей города Москвы»</w:t>
      </w:r>
      <w:r w:rsidR="002F1574">
        <w:rPr>
          <w:sz w:val="28"/>
          <w:szCs w:val="28"/>
        </w:rPr>
        <w:t xml:space="preserve">, с письмом </w:t>
      </w:r>
      <w:proofErr w:type="spellStart"/>
      <w:r w:rsidR="002F1574">
        <w:rPr>
          <w:sz w:val="28"/>
          <w:szCs w:val="28"/>
        </w:rPr>
        <w:t>и.о</w:t>
      </w:r>
      <w:proofErr w:type="spellEnd"/>
      <w:r w:rsidR="002F1574">
        <w:rPr>
          <w:sz w:val="28"/>
          <w:szCs w:val="28"/>
        </w:rPr>
        <w:t>. Начальника Управления Судебного департамента в г. Москве № УСД-2/160 от 21.01.2022 г. об актуализации состава комиссии</w:t>
      </w:r>
    </w:p>
    <w:p w:rsidR="008941C0" w:rsidRDefault="008941C0" w:rsidP="00C4284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</w:p>
    <w:p w:rsidR="003A2ED6" w:rsidRPr="003A2ED6" w:rsidRDefault="000C7B5A" w:rsidP="003B1E9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C42841">
        <w:rPr>
          <w:sz w:val="28"/>
          <w:szCs w:val="28"/>
        </w:rPr>
        <w:t>:</w:t>
      </w:r>
    </w:p>
    <w:p w:rsidR="003A2ED6" w:rsidRDefault="003A2ED6" w:rsidP="00C42841">
      <w:pPr>
        <w:spacing w:line="276" w:lineRule="auto"/>
        <w:jc w:val="both"/>
        <w:rPr>
          <w:sz w:val="28"/>
          <w:szCs w:val="28"/>
        </w:rPr>
      </w:pPr>
    </w:p>
    <w:p w:rsidR="008941C0" w:rsidRDefault="00021D44" w:rsidP="00021D44">
      <w:pPr>
        <w:numPr>
          <w:ilvl w:val="0"/>
          <w:numId w:val="6"/>
        </w:numPr>
        <w:tabs>
          <w:tab w:val="left" w:pos="851"/>
        </w:tabs>
        <w:spacing w:line="360" w:lineRule="auto"/>
        <w:ind w:left="0"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состав</w:t>
      </w:r>
      <w:r w:rsidR="008941C0">
        <w:rPr>
          <w:sz w:val="28"/>
          <w:szCs w:val="28"/>
        </w:rPr>
        <w:t xml:space="preserve"> членов Комиссии  </w:t>
      </w:r>
      <w:r w:rsidR="008941C0" w:rsidRPr="008941C0">
        <w:rPr>
          <w:sz w:val="28"/>
          <w:szCs w:val="28"/>
        </w:rPr>
        <w:t xml:space="preserve">по проверке достоверности и полноты сведений о доходах, расходах, об имуществе и обязательствах имущественного характера судей </w:t>
      </w:r>
      <w:r w:rsidR="00B07E2E">
        <w:rPr>
          <w:sz w:val="28"/>
          <w:szCs w:val="28"/>
        </w:rPr>
        <w:t>Кузьминского</w:t>
      </w:r>
      <w:r w:rsidR="008941C0" w:rsidRPr="008941C0">
        <w:rPr>
          <w:sz w:val="28"/>
          <w:szCs w:val="28"/>
        </w:rPr>
        <w:t xml:space="preserve"> районного суда г. Москвы, мировых судей, их супруги (супруга) и несовершеннолетних детей</w:t>
      </w:r>
      <w:r w:rsidR="008941C0">
        <w:rPr>
          <w:sz w:val="28"/>
          <w:szCs w:val="28"/>
        </w:rPr>
        <w:t xml:space="preserve"> в следующем составе</w:t>
      </w:r>
      <w:r w:rsidR="00120EB0">
        <w:rPr>
          <w:sz w:val="28"/>
          <w:szCs w:val="28"/>
        </w:rPr>
        <w:t xml:space="preserve"> (далее - Комиссия)</w:t>
      </w:r>
      <w:r w:rsidR="008941C0">
        <w:rPr>
          <w:sz w:val="28"/>
          <w:szCs w:val="28"/>
        </w:rPr>
        <w:t>:</w:t>
      </w:r>
    </w:p>
    <w:p w:rsidR="00293297" w:rsidRDefault="00365228" w:rsidP="001E058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3A2ED6">
        <w:rPr>
          <w:sz w:val="28"/>
          <w:szCs w:val="28"/>
        </w:rPr>
        <w:t xml:space="preserve">Председатель Комиссии -  </w:t>
      </w:r>
      <w:r w:rsidR="00293297">
        <w:rPr>
          <w:sz w:val="28"/>
          <w:szCs w:val="28"/>
        </w:rPr>
        <w:t>исполняющий обязанности заместителя председателя</w:t>
      </w:r>
      <w:r w:rsidR="00BA50F6">
        <w:rPr>
          <w:sz w:val="28"/>
          <w:szCs w:val="28"/>
        </w:rPr>
        <w:t xml:space="preserve"> </w:t>
      </w:r>
      <w:r w:rsidR="00293297" w:rsidRPr="00293297">
        <w:rPr>
          <w:sz w:val="28"/>
          <w:szCs w:val="28"/>
        </w:rPr>
        <w:t>Кузьминского</w:t>
      </w:r>
      <w:r w:rsidR="00293297">
        <w:rPr>
          <w:sz w:val="28"/>
          <w:szCs w:val="28"/>
        </w:rPr>
        <w:t xml:space="preserve"> районного суда </w:t>
      </w:r>
      <w:r w:rsidR="003A2ED6" w:rsidRPr="003A2ED6">
        <w:rPr>
          <w:sz w:val="28"/>
          <w:szCs w:val="28"/>
        </w:rPr>
        <w:t xml:space="preserve">г. Москвы </w:t>
      </w:r>
      <w:r w:rsidRPr="003A2ED6">
        <w:rPr>
          <w:sz w:val="28"/>
          <w:szCs w:val="28"/>
        </w:rPr>
        <w:t xml:space="preserve"> – </w:t>
      </w:r>
      <w:r w:rsidR="00021D44">
        <w:rPr>
          <w:sz w:val="28"/>
          <w:szCs w:val="28"/>
        </w:rPr>
        <w:t>Пронина Ирина Алексеевна;</w:t>
      </w:r>
    </w:p>
    <w:p w:rsidR="003A2ED6" w:rsidRDefault="003A2ED6" w:rsidP="001E058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C42841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</w:t>
      </w:r>
      <w:r w:rsidR="00C42841">
        <w:rPr>
          <w:sz w:val="28"/>
          <w:szCs w:val="28"/>
        </w:rPr>
        <w:t>К</w:t>
      </w:r>
      <w:r w:rsidR="00021D44">
        <w:rPr>
          <w:sz w:val="28"/>
          <w:szCs w:val="28"/>
        </w:rPr>
        <w:t xml:space="preserve">омиссии – </w:t>
      </w:r>
      <w:r w:rsidR="00293297">
        <w:rPr>
          <w:sz w:val="28"/>
          <w:szCs w:val="28"/>
        </w:rPr>
        <w:t>судья</w:t>
      </w:r>
      <w:r w:rsidR="00021D44">
        <w:rPr>
          <w:sz w:val="28"/>
          <w:szCs w:val="28"/>
        </w:rPr>
        <w:t xml:space="preserve"> </w:t>
      </w:r>
      <w:r w:rsidR="00293297" w:rsidRPr="00293297">
        <w:rPr>
          <w:sz w:val="28"/>
          <w:szCs w:val="28"/>
        </w:rPr>
        <w:t>Кузьминского</w:t>
      </w:r>
      <w:r w:rsidRPr="003A2ED6">
        <w:rPr>
          <w:sz w:val="28"/>
          <w:szCs w:val="28"/>
        </w:rPr>
        <w:t xml:space="preserve"> районного суда </w:t>
      </w:r>
      <w:r w:rsidR="00492D51">
        <w:rPr>
          <w:sz w:val="28"/>
          <w:szCs w:val="28"/>
        </w:rPr>
        <w:t xml:space="preserve">               </w:t>
      </w:r>
      <w:r w:rsidRPr="003A2ED6">
        <w:rPr>
          <w:sz w:val="28"/>
          <w:szCs w:val="28"/>
        </w:rPr>
        <w:t>г. Москвы  –</w:t>
      </w:r>
      <w:r w:rsidR="00BA50F6">
        <w:rPr>
          <w:sz w:val="28"/>
          <w:szCs w:val="28"/>
        </w:rPr>
        <w:t xml:space="preserve"> </w:t>
      </w:r>
      <w:r w:rsidR="00021D44" w:rsidRPr="001E0583">
        <w:rPr>
          <w:sz w:val="28"/>
          <w:szCs w:val="28"/>
        </w:rPr>
        <w:t>Суздаль Елена Александровна</w:t>
      </w:r>
      <w:r w:rsidR="00120EB0">
        <w:rPr>
          <w:sz w:val="28"/>
          <w:szCs w:val="28"/>
        </w:rPr>
        <w:t>;</w:t>
      </w:r>
    </w:p>
    <w:p w:rsidR="002F26F4" w:rsidRDefault="002F26F4" w:rsidP="001E058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2F26F4">
        <w:rPr>
          <w:sz w:val="28"/>
          <w:szCs w:val="28"/>
        </w:rPr>
        <w:t xml:space="preserve">Секретарь Комиссии – </w:t>
      </w:r>
      <w:r w:rsidR="00293297" w:rsidRPr="00293297">
        <w:rPr>
          <w:sz w:val="28"/>
          <w:szCs w:val="28"/>
        </w:rPr>
        <w:t xml:space="preserve">начальник </w:t>
      </w:r>
      <w:r w:rsidR="003B1E9A">
        <w:rPr>
          <w:sz w:val="28"/>
          <w:szCs w:val="28"/>
        </w:rPr>
        <w:t>отдела государственной службы и кадров</w:t>
      </w:r>
      <w:r w:rsidRPr="002F26F4">
        <w:rPr>
          <w:sz w:val="28"/>
          <w:szCs w:val="28"/>
        </w:rPr>
        <w:t xml:space="preserve"> </w:t>
      </w:r>
      <w:r w:rsidR="00293297" w:rsidRPr="00293297">
        <w:rPr>
          <w:sz w:val="28"/>
          <w:szCs w:val="28"/>
        </w:rPr>
        <w:t>Кузьминского</w:t>
      </w:r>
      <w:r w:rsidRPr="002F26F4">
        <w:rPr>
          <w:sz w:val="28"/>
          <w:szCs w:val="28"/>
        </w:rPr>
        <w:t xml:space="preserve"> районного суда г. Москвы – </w:t>
      </w:r>
      <w:r w:rsidR="002F1574">
        <w:rPr>
          <w:sz w:val="28"/>
          <w:szCs w:val="28"/>
        </w:rPr>
        <w:t>Архангельская Мария Андреевна</w:t>
      </w:r>
      <w:r w:rsidRPr="002F26F4">
        <w:rPr>
          <w:sz w:val="28"/>
          <w:szCs w:val="28"/>
        </w:rPr>
        <w:t>;</w:t>
      </w:r>
    </w:p>
    <w:p w:rsidR="00120EB0" w:rsidRDefault="00365228" w:rsidP="001E058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3A2ED6">
        <w:rPr>
          <w:sz w:val="28"/>
          <w:szCs w:val="28"/>
        </w:rPr>
        <w:t>Член</w:t>
      </w:r>
      <w:r w:rsidR="00C42841">
        <w:rPr>
          <w:sz w:val="28"/>
          <w:szCs w:val="28"/>
        </w:rPr>
        <w:t>ы Комиссии:</w:t>
      </w:r>
      <w:r w:rsidRPr="003A2ED6">
        <w:rPr>
          <w:sz w:val="28"/>
          <w:szCs w:val="28"/>
        </w:rPr>
        <w:t xml:space="preserve"> </w:t>
      </w:r>
    </w:p>
    <w:p w:rsidR="00674B13" w:rsidRDefault="002F1574" w:rsidP="001E058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674B13">
        <w:rPr>
          <w:sz w:val="28"/>
          <w:szCs w:val="28"/>
        </w:rPr>
        <w:t xml:space="preserve"> Совета судей города Москвы, мировой судья судебного участка № </w:t>
      </w:r>
      <w:r>
        <w:rPr>
          <w:sz w:val="28"/>
          <w:szCs w:val="28"/>
        </w:rPr>
        <w:t>25</w:t>
      </w:r>
      <w:r w:rsidR="00674B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Царицыно</w:t>
      </w:r>
      <w:r w:rsidR="00674B13">
        <w:rPr>
          <w:sz w:val="28"/>
          <w:szCs w:val="28"/>
        </w:rPr>
        <w:t xml:space="preserve"> города Москвы – </w:t>
      </w:r>
      <w:r>
        <w:rPr>
          <w:sz w:val="28"/>
          <w:szCs w:val="28"/>
        </w:rPr>
        <w:t>Никонова Марина Викторовна</w:t>
      </w:r>
      <w:r w:rsidR="00674B13">
        <w:rPr>
          <w:sz w:val="28"/>
          <w:szCs w:val="28"/>
        </w:rPr>
        <w:t>;</w:t>
      </w:r>
    </w:p>
    <w:p w:rsidR="00674B13" w:rsidRDefault="00674B13" w:rsidP="00674B1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противодействия коррупции Управления Судебного департамента в г. Москве – Мыльников Александр Михайлович;</w:t>
      </w:r>
    </w:p>
    <w:p w:rsidR="00021D44" w:rsidRDefault="001E0583" w:rsidP="00105957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0583">
        <w:rPr>
          <w:sz w:val="28"/>
          <w:szCs w:val="28"/>
        </w:rPr>
        <w:t xml:space="preserve">удья Кузьминского районного суда г. Москвы  – </w:t>
      </w:r>
      <w:r w:rsidR="00021D44">
        <w:rPr>
          <w:sz w:val="28"/>
          <w:szCs w:val="28"/>
        </w:rPr>
        <w:t>Федорова Яна Евгеньевна</w:t>
      </w:r>
      <w:r w:rsidR="00105957">
        <w:rPr>
          <w:sz w:val="28"/>
          <w:szCs w:val="28"/>
        </w:rPr>
        <w:t>.</w:t>
      </w:r>
    </w:p>
    <w:p w:rsidR="00105957" w:rsidRDefault="00105957" w:rsidP="00105957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</w:p>
    <w:p w:rsidR="004E53C1" w:rsidRDefault="0030296F" w:rsidP="001E058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30296F">
        <w:rPr>
          <w:b/>
          <w:sz w:val="28"/>
          <w:szCs w:val="28"/>
        </w:rPr>
        <w:t>4.</w:t>
      </w:r>
      <w:r w:rsidR="001E0583" w:rsidRPr="001E0583">
        <w:rPr>
          <w:sz w:val="28"/>
          <w:szCs w:val="28"/>
        </w:rPr>
        <w:tab/>
        <w:t xml:space="preserve">Приказ </w:t>
      </w:r>
      <w:r w:rsidR="003B1E9A" w:rsidRPr="003B1E9A">
        <w:rPr>
          <w:sz w:val="28"/>
          <w:szCs w:val="28"/>
        </w:rPr>
        <w:t xml:space="preserve">от </w:t>
      </w:r>
      <w:r w:rsidR="002F1574">
        <w:rPr>
          <w:sz w:val="28"/>
          <w:szCs w:val="28"/>
        </w:rPr>
        <w:t xml:space="preserve">26 ноября 2021 </w:t>
      </w:r>
      <w:r w:rsidR="003B1E9A" w:rsidRPr="003B1E9A">
        <w:rPr>
          <w:sz w:val="28"/>
          <w:szCs w:val="28"/>
        </w:rPr>
        <w:t xml:space="preserve">г. № </w:t>
      </w:r>
      <w:r w:rsidR="002F1574">
        <w:rPr>
          <w:sz w:val="28"/>
          <w:szCs w:val="28"/>
        </w:rPr>
        <w:t>179</w:t>
      </w:r>
      <w:r w:rsidR="003B1E9A" w:rsidRPr="003B1E9A">
        <w:rPr>
          <w:sz w:val="28"/>
          <w:szCs w:val="28"/>
        </w:rPr>
        <w:t>-лс</w:t>
      </w:r>
      <w:r w:rsidR="001E0583" w:rsidRPr="001E0583">
        <w:rPr>
          <w:sz w:val="28"/>
          <w:szCs w:val="28"/>
        </w:rPr>
        <w:t xml:space="preserve"> </w:t>
      </w:r>
      <w:r w:rsidR="00021D44" w:rsidRPr="00021D44">
        <w:rPr>
          <w:sz w:val="28"/>
          <w:szCs w:val="28"/>
        </w:rPr>
        <w:t>«</w:t>
      </w:r>
      <w:r w:rsidR="00105957" w:rsidRPr="00021D44">
        <w:rPr>
          <w:sz w:val="28"/>
          <w:szCs w:val="28"/>
        </w:rPr>
        <w:t>О</w:t>
      </w:r>
      <w:r w:rsidR="00105957">
        <w:rPr>
          <w:sz w:val="28"/>
          <w:szCs w:val="28"/>
        </w:rPr>
        <w:t>б изменение</w:t>
      </w:r>
      <w:r w:rsidR="00105957" w:rsidRPr="00021D44">
        <w:rPr>
          <w:sz w:val="28"/>
          <w:szCs w:val="28"/>
        </w:rPr>
        <w:t xml:space="preserve"> </w:t>
      </w:r>
      <w:r w:rsidR="00105957">
        <w:rPr>
          <w:sz w:val="28"/>
          <w:szCs w:val="28"/>
        </w:rPr>
        <w:t>состава</w:t>
      </w:r>
      <w:r w:rsidR="00105957" w:rsidRPr="00021D44">
        <w:rPr>
          <w:sz w:val="28"/>
          <w:szCs w:val="28"/>
        </w:rPr>
        <w:t xml:space="preserve"> Комиссии по проверке достоверности и полноты сведений о доходах, расходах, об имуществе и обязательствах имущественного характера судей  Кузьминского районного суда             г. Москвы, мировых судей, их супруги (супруга) и несовершеннолетних детей</w:t>
      </w:r>
      <w:r w:rsidR="00021D44" w:rsidRPr="00021D44">
        <w:rPr>
          <w:sz w:val="28"/>
          <w:szCs w:val="28"/>
        </w:rPr>
        <w:t>»</w:t>
      </w:r>
      <w:r w:rsidR="00C42841" w:rsidRPr="003A2ED6">
        <w:rPr>
          <w:sz w:val="28"/>
          <w:szCs w:val="28"/>
        </w:rPr>
        <w:t xml:space="preserve"> </w:t>
      </w:r>
      <w:r w:rsidR="004E53C1" w:rsidRPr="004E53C1">
        <w:rPr>
          <w:sz w:val="28"/>
          <w:szCs w:val="28"/>
        </w:rPr>
        <w:t>считать утратившим силу.</w:t>
      </w:r>
    </w:p>
    <w:p w:rsidR="00C42841" w:rsidRDefault="0030296F" w:rsidP="001E0583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30296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1E0583">
        <w:rPr>
          <w:sz w:val="28"/>
          <w:szCs w:val="28"/>
        </w:rPr>
        <w:t>Н</w:t>
      </w:r>
      <w:r w:rsidR="001E0583" w:rsidRPr="001E0583">
        <w:rPr>
          <w:sz w:val="28"/>
          <w:szCs w:val="28"/>
        </w:rPr>
        <w:t>ачальник</w:t>
      </w:r>
      <w:r w:rsidR="001E0583">
        <w:rPr>
          <w:sz w:val="28"/>
          <w:szCs w:val="28"/>
        </w:rPr>
        <w:t>у</w:t>
      </w:r>
      <w:r w:rsidR="001E0583" w:rsidRPr="001E0583">
        <w:rPr>
          <w:sz w:val="28"/>
          <w:szCs w:val="28"/>
        </w:rPr>
        <w:t xml:space="preserve"> отдела государственной службы и кадров Кузьминского районного суда г. Москвы</w:t>
      </w:r>
      <w:r w:rsidR="001E0583">
        <w:rPr>
          <w:sz w:val="28"/>
          <w:szCs w:val="28"/>
        </w:rPr>
        <w:t xml:space="preserve"> </w:t>
      </w:r>
      <w:r w:rsidR="002F1574">
        <w:rPr>
          <w:sz w:val="28"/>
          <w:szCs w:val="28"/>
        </w:rPr>
        <w:t>Архангельской М.А.</w:t>
      </w:r>
      <w:r>
        <w:rPr>
          <w:sz w:val="28"/>
          <w:szCs w:val="28"/>
        </w:rPr>
        <w:t xml:space="preserve"> довести настоящий приказ до сведения членов Комиссии под личную подпись.</w:t>
      </w:r>
      <w:r w:rsidRPr="0030296F">
        <w:rPr>
          <w:sz w:val="28"/>
          <w:szCs w:val="28"/>
        </w:rPr>
        <w:t xml:space="preserve"> </w:t>
      </w:r>
    </w:p>
    <w:p w:rsidR="00C42841" w:rsidRDefault="0030296F" w:rsidP="001E0583">
      <w:pPr>
        <w:pStyle w:val="a5"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42841">
        <w:rPr>
          <w:sz w:val="28"/>
          <w:szCs w:val="28"/>
        </w:rPr>
        <w:t>Контроль за</w:t>
      </w:r>
      <w:proofErr w:type="gramEnd"/>
      <w:r w:rsidR="00C42841">
        <w:rPr>
          <w:sz w:val="28"/>
          <w:szCs w:val="28"/>
        </w:rPr>
        <w:t xml:space="preserve"> исполнением настоящего приказа оставляю за собой. </w:t>
      </w:r>
    </w:p>
    <w:p w:rsidR="00C42841" w:rsidRDefault="00C42841" w:rsidP="00021D4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807EE" w:rsidRDefault="00B807EE">
      <w:pPr>
        <w:ind w:firstLine="426"/>
        <w:jc w:val="both"/>
        <w:rPr>
          <w:sz w:val="26"/>
          <w:szCs w:val="26"/>
        </w:rPr>
      </w:pPr>
    </w:p>
    <w:p w:rsidR="00447F0F" w:rsidRPr="00021D44" w:rsidRDefault="0079247F" w:rsidP="004B779E">
      <w:pPr>
        <w:jc w:val="center"/>
        <w:rPr>
          <w:b/>
        </w:rPr>
      </w:pPr>
      <w:r w:rsidRPr="00021D44">
        <w:rPr>
          <w:b/>
          <w:sz w:val="28"/>
          <w:szCs w:val="28"/>
        </w:rPr>
        <w:t>Председател</w:t>
      </w:r>
      <w:r w:rsidR="00683F62" w:rsidRPr="00021D44">
        <w:rPr>
          <w:b/>
          <w:sz w:val="28"/>
          <w:szCs w:val="28"/>
        </w:rPr>
        <w:t>ь</w:t>
      </w:r>
      <w:r w:rsidRPr="00021D44">
        <w:rPr>
          <w:b/>
          <w:sz w:val="28"/>
          <w:szCs w:val="28"/>
        </w:rPr>
        <w:t xml:space="preserve">   суда                                                                 </w:t>
      </w:r>
      <w:r w:rsidR="0030296F" w:rsidRPr="00021D44">
        <w:rPr>
          <w:b/>
          <w:sz w:val="28"/>
          <w:szCs w:val="28"/>
        </w:rPr>
        <w:t xml:space="preserve">        </w:t>
      </w:r>
      <w:r w:rsidR="002A2602" w:rsidRPr="00021D44">
        <w:rPr>
          <w:b/>
          <w:sz w:val="28"/>
          <w:szCs w:val="28"/>
        </w:rPr>
        <w:t>Г.Е. Гончар</w:t>
      </w:r>
    </w:p>
    <w:sectPr w:rsidR="00447F0F" w:rsidRPr="00021D44" w:rsidSect="003A2ED6">
      <w:pgSz w:w="12240" w:h="15840"/>
      <w:pgMar w:top="567" w:right="68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29"/>
    <w:multiLevelType w:val="hybridMultilevel"/>
    <w:tmpl w:val="623282B0"/>
    <w:lvl w:ilvl="0" w:tplc="C1160E9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1E05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0D3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A06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BC1918"/>
    <w:multiLevelType w:val="hybridMultilevel"/>
    <w:tmpl w:val="3F2E2D5C"/>
    <w:lvl w:ilvl="0" w:tplc="5F98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533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4D5"/>
    <w:rsid w:val="0000590C"/>
    <w:rsid w:val="00021D44"/>
    <w:rsid w:val="00025830"/>
    <w:rsid w:val="000C7B5A"/>
    <w:rsid w:val="00105957"/>
    <w:rsid w:val="0012011F"/>
    <w:rsid w:val="00120EB0"/>
    <w:rsid w:val="001E0583"/>
    <w:rsid w:val="002368B9"/>
    <w:rsid w:val="00243BFD"/>
    <w:rsid w:val="00261CF5"/>
    <w:rsid w:val="00273DBC"/>
    <w:rsid w:val="00293297"/>
    <w:rsid w:val="002A2602"/>
    <w:rsid w:val="002F1336"/>
    <w:rsid w:val="002F1574"/>
    <w:rsid w:val="002F26F4"/>
    <w:rsid w:val="0030296F"/>
    <w:rsid w:val="00343779"/>
    <w:rsid w:val="00365228"/>
    <w:rsid w:val="00366CA1"/>
    <w:rsid w:val="003A2ED6"/>
    <w:rsid w:val="003B1E9A"/>
    <w:rsid w:val="00423A6D"/>
    <w:rsid w:val="00447F0F"/>
    <w:rsid w:val="0048484D"/>
    <w:rsid w:val="00492D51"/>
    <w:rsid w:val="004B779E"/>
    <w:rsid w:val="004E53C1"/>
    <w:rsid w:val="004F68D4"/>
    <w:rsid w:val="0056445B"/>
    <w:rsid w:val="00572F0D"/>
    <w:rsid w:val="00674B13"/>
    <w:rsid w:val="00683F62"/>
    <w:rsid w:val="006A74D5"/>
    <w:rsid w:val="0075557F"/>
    <w:rsid w:val="0079247F"/>
    <w:rsid w:val="007C48B8"/>
    <w:rsid w:val="00817DD2"/>
    <w:rsid w:val="00833A58"/>
    <w:rsid w:val="008941C0"/>
    <w:rsid w:val="00904992"/>
    <w:rsid w:val="00956BBB"/>
    <w:rsid w:val="00975EB9"/>
    <w:rsid w:val="009909E2"/>
    <w:rsid w:val="009930EB"/>
    <w:rsid w:val="00997927"/>
    <w:rsid w:val="009D08F8"/>
    <w:rsid w:val="009F07B5"/>
    <w:rsid w:val="00A06538"/>
    <w:rsid w:val="00A23C72"/>
    <w:rsid w:val="00AE58FD"/>
    <w:rsid w:val="00B07E2E"/>
    <w:rsid w:val="00B63FE5"/>
    <w:rsid w:val="00B807EE"/>
    <w:rsid w:val="00BA50F6"/>
    <w:rsid w:val="00C42841"/>
    <w:rsid w:val="00C52FFC"/>
    <w:rsid w:val="00C57B7B"/>
    <w:rsid w:val="00C75DF1"/>
    <w:rsid w:val="00CC26F2"/>
    <w:rsid w:val="00CF5173"/>
    <w:rsid w:val="00D7473E"/>
    <w:rsid w:val="00DC6268"/>
    <w:rsid w:val="00DD4D1F"/>
    <w:rsid w:val="00DF7689"/>
    <w:rsid w:val="00E26890"/>
    <w:rsid w:val="00E81663"/>
    <w:rsid w:val="00EC3224"/>
    <w:rsid w:val="00F064A3"/>
    <w:rsid w:val="00F37477"/>
    <w:rsid w:val="00F67531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pPr>
      <w:keepNext/>
      <w:ind w:left="-142" w:hanging="142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</w:pPr>
    <w:rPr>
      <w:sz w:val="32"/>
    </w:rPr>
  </w:style>
  <w:style w:type="paragraph" w:styleId="20">
    <w:name w:val="Body Text 2"/>
    <w:basedOn w:val="a"/>
    <w:rPr>
      <w:b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Езерский Александр Витальевич</cp:lastModifiedBy>
  <cp:revision>2</cp:revision>
  <cp:lastPrinted>2022-01-28T12:57:00Z</cp:lastPrinted>
  <dcterms:created xsi:type="dcterms:W3CDTF">2022-01-28T12:58:00Z</dcterms:created>
  <dcterms:modified xsi:type="dcterms:W3CDTF">2022-01-28T12:58:00Z</dcterms:modified>
</cp:coreProperties>
</file>